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Lines w:val="1"/>
        <w:tabs>
          <w:tab w:val="left" w:pos="142"/>
        </w:tabs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Lines w:val="1"/>
        <w:tabs>
          <w:tab w:val="left" w:pos="142"/>
        </w:tabs>
        <w:spacing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Lines w:val="1"/>
        <w:tabs>
          <w:tab w:val="left" w:pos="709"/>
          <w:tab w:val="left" w:pos="993"/>
        </w:tabs>
        <w:spacing w:line="240" w:lineRule="auto"/>
        <w:ind w:right="-23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Lines w:val="1"/>
        <w:tabs>
          <w:tab w:val="left" w:pos="709"/>
          <w:tab w:val="left" w:pos="993"/>
        </w:tabs>
        <w:spacing w:line="240" w:lineRule="auto"/>
        <w:ind w:right="-23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PLANILHA DE COMPOSIÇÃO DE CUSTOS (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yellow"/>
          <w:rtl w:val="0"/>
        </w:rPr>
        <w:t xml:space="preserve">modelo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5">
      <w:pPr>
        <w:keepLines w:val="1"/>
        <w:tabs>
          <w:tab w:val="left" w:pos="709"/>
          <w:tab w:val="left" w:pos="993"/>
        </w:tabs>
        <w:spacing w:line="240" w:lineRule="auto"/>
        <w:ind w:right="-23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Lines w:val="1"/>
        <w:tabs>
          <w:tab w:val="left" w:pos="142"/>
        </w:tabs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Tipo de Transporte:</w:t>
      </w:r>
    </w:p>
    <w:p w:rsidR="00000000" w:rsidDel="00000000" w:rsidP="00000000" w:rsidRDefault="00000000" w:rsidRPr="00000000" w14:paraId="00000007">
      <w:pPr>
        <w:keepLines w:val="1"/>
        <w:tabs>
          <w:tab w:val="left" w:pos="142"/>
        </w:tabs>
        <w:spacing w:after="200"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 ) FCL – container exclusivo</w:t>
        <w:tab/>
        <w:t xml:space="preserve">(    ) LCL – somente o espaço m³</w:t>
        <w:tab/>
        <w:t xml:space="preserve">(    ) LIFTVAN – encaixotamento exclusivo</w:t>
      </w:r>
    </w:p>
    <w:tbl>
      <w:tblPr>
        <w:tblStyle w:val="Table1"/>
        <w:tblW w:w="103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50"/>
        <w:gridCol w:w="3450"/>
        <w:gridCol w:w="3450"/>
        <w:tblGridChange w:id="0">
          <w:tblGrid>
            <w:gridCol w:w="3450"/>
            <w:gridCol w:w="3450"/>
            <w:gridCol w:w="34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keepLines w:val="1"/>
              <w:tabs>
                <w:tab w:val="left" w:pos="142"/>
              </w:tabs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ESPECIFICAÇÃO</w:t>
            </w:r>
          </w:p>
        </w:tc>
        <w:tc>
          <w:tcPr/>
          <w:p w:rsidR="00000000" w:rsidDel="00000000" w:rsidP="00000000" w:rsidRDefault="00000000" w:rsidRPr="00000000" w14:paraId="00000009">
            <w:pPr>
              <w:keepLines w:val="1"/>
              <w:tabs>
                <w:tab w:val="left" w:pos="142"/>
              </w:tabs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SERVIÇOS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keepLines w:val="1"/>
              <w:tabs>
                <w:tab w:val="left" w:pos="142"/>
              </w:tabs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CUSTOS (R$)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B">
            <w:pPr>
              <w:keepLines w:val="1"/>
              <w:tabs>
                <w:tab w:val="left" w:pos="142"/>
              </w:tabs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NA ORIGEM</w:t>
            </w:r>
          </w:p>
        </w:tc>
        <w:tc>
          <w:tcPr/>
          <w:p w:rsidR="00000000" w:rsidDel="00000000" w:rsidP="00000000" w:rsidRDefault="00000000" w:rsidRPr="00000000" w14:paraId="0000000C">
            <w:pPr>
              <w:keepLines w:val="1"/>
              <w:tabs>
                <w:tab w:val="left" w:pos="142"/>
              </w:tabs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Embalagem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Lines w:val="1"/>
              <w:tabs>
                <w:tab w:val="left" w:pos="142"/>
              </w:tabs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keepLines w:val="1"/>
              <w:tabs>
                <w:tab w:val="left" w:pos="142"/>
              </w:tabs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Taxa de estacionamento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Lines w:val="1"/>
              <w:tabs>
                <w:tab w:val="left" w:pos="142"/>
              </w:tabs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Lines w:val="1"/>
              <w:tabs>
                <w:tab w:val="left" w:pos="142"/>
              </w:tabs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Manuseio e carregamento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Lines w:val="1"/>
              <w:tabs>
                <w:tab w:val="left" w:pos="142"/>
              </w:tabs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Lines w:val="1"/>
              <w:tabs>
                <w:tab w:val="left" w:pos="142"/>
              </w:tabs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Transporte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Lines w:val="1"/>
              <w:tabs>
                <w:tab w:val="left" w:pos="142"/>
              </w:tabs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Lines w:val="1"/>
              <w:tabs>
                <w:tab w:val="left" w:pos="142"/>
              </w:tabs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Desembaraço aduaneiro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Lines w:val="1"/>
              <w:tabs>
                <w:tab w:val="left" w:pos="142"/>
              </w:tabs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Lines w:val="1"/>
              <w:tabs>
                <w:tab w:val="left" w:pos="142"/>
              </w:tabs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8"/>
                <w:szCs w:val="18"/>
                <w:rtl w:val="0"/>
              </w:rPr>
              <w:t xml:space="preserve">Outros (discriminar)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Lines w:val="1"/>
              <w:tabs>
                <w:tab w:val="left" w:pos="142"/>
              </w:tabs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Lines w:val="1"/>
              <w:tabs>
                <w:tab w:val="left" w:pos="142"/>
              </w:tabs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8"/>
                <w:szCs w:val="18"/>
                <w:rtl w:val="0"/>
              </w:rPr>
              <w:t xml:space="preserve">Outros (discriminar)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Lines w:val="1"/>
              <w:tabs>
                <w:tab w:val="left" w:pos="142"/>
              </w:tabs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Lines w:val="1"/>
              <w:tabs>
                <w:tab w:val="left" w:pos="142"/>
              </w:tabs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8"/>
                <w:szCs w:val="18"/>
                <w:rtl w:val="0"/>
              </w:rPr>
              <w:t xml:space="preserve">Outros (discriminar)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Lines w:val="1"/>
              <w:tabs>
                <w:tab w:val="left" w:pos="142"/>
              </w:tabs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3">
            <w:pPr>
              <w:keepLines w:val="1"/>
              <w:tabs>
                <w:tab w:val="left" w:pos="142"/>
              </w:tabs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TRANSPORTE</w:t>
            </w:r>
          </w:p>
        </w:tc>
        <w:tc>
          <w:tcPr/>
          <w:p w:rsidR="00000000" w:rsidDel="00000000" w:rsidP="00000000" w:rsidRDefault="00000000" w:rsidRPr="00000000" w14:paraId="00000024">
            <w:pPr>
              <w:keepLines w:val="1"/>
              <w:tabs>
                <w:tab w:val="left" w:pos="142"/>
              </w:tabs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Frete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Lines w:val="1"/>
              <w:tabs>
                <w:tab w:val="left" w:pos="142"/>
              </w:tabs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Lines w:val="1"/>
              <w:tabs>
                <w:tab w:val="left" w:pos="142"/>
              </w:tabs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Frete THC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Lines w:val="1"/>
              <w:tabs>
                <w:tab w:val="left" w:pos="142"/>
              </w:tabs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Lines w:val="1"/>
              <w:tabs>
                <w:tab w:val="left" w:pos="142"/>
              </w:tabs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Taxa capatazia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Lines w:val="1"/>
              <w:tabs>
                <w:tab w:val="left" w:pos="142"/>
              </w:tabs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Lines w:val="1"/>
              <w:tabs>
                <w:tab w:val="left" w:pos="142"/>
              </w:tabs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Taxa B/L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Lines w:val="1"/>
              <w:tabs>
                <w:tab w:val="left" w:pos="142"/>
              </w:tabs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Lines w:val="1"/>
              <w:tabs>
                <w:tab w:val="left" w:pos="142"/>
              </w:tabs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Lacre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Lines w:val="1"/>
              <w:tabs>
                <w:tab w:val="left" w:pos="142"/>
              </w:tabs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Lines w:val="1"/>
              <w:tabs>
                <w:tab w:val="left" w:pos="142"/>
              </w:tabs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ISPS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Lines w:val="1"/>
              <w:tabs>
                <w:tab w:val="left" w:pos="142"/>
              </w:tabs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Lines w:val="1"/>
              <w:tabs>
                <w:tab w:val="left" w:pos="142"/>
              </w:tabs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BAF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Lines w:val="1"/>
              <w:tabs>
                <w:tab w:val="left" w:pos="142"/>
              </w:tabs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Lines w:val="1"/>
              <w:tabs>
                <w:tab w:val="left" w:pos="142"/>
              </w:tabs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CAF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Lines w:val="1"/>
              <w:tabs>
                <w:tab w:val="left" w:pos="142"/>
              </w:tabs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Lines w:val="1"/>
              <w:tabs>
                <w:tab w:val="left" w:pos="142"/>
              </w:tabs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8"/>
                <w:szCs w:val="18"/>
                <w:rtl w:val="0"/>
              </w:rPr>
              <w:t xml:space="preserve">Outros (discriminar)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Lines w:val="1"/>
              <w:tabs>
                <w:tab w:val="left" w:pos="142"/>
              </w:tabs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Lines w:val="1"/>
              <w:tabs>
                <w:tab w:val="left" w:pos="142"/>
              </w:tabs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8"/>
                <w:szCs w:val="18"/>
                <w:rtl w:val="0"/>
              </w:rPr>
              <w:t xml:space="preserve">Outros (discriminar)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Lines w:val="1"/>
              <w:tabs>
                <w:tab w:val="left" w:pos="142"/>
              </w:tabs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1">
            <w:pPr>
              <w:keepLines w:val="1"/>
              <w:tabs>
                <w:tab w:val="left" w:pos="142"/>
              </w:tabs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 DESTINO</w:t>
            </w:r>
          </w:p>
        </w:tc>
        <w:tc>
          <w:tcPr/>
          <w:p w:rsidR="00000000" w:rsidDel="00000000" w:rsidP="00000000" w:rsidRDefault="00000000" w:rsidRPr="00000000" w14:paraId="00000042">
            <w:pPr>
              <w:keepLines w:val="1"/>
              <w:tabs>
                <w:tab w:val="left" w:pos="142"/>
              </w:tabs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Desembaraço aduaneiro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Lines w:val="1"/>
              <w:tabs>
                <w:tab w:val="left" w:pos="142"/>
              </w:tabs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Lines w:val="1"/>
              <w:tabs>
                <w:tab w:val="left" w:pos="142"/>
              </w:tabs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Taxas da agência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Lines w:val="1"/>
              <w:tabs>
                <w:tab w:val="left" w:pos="142"/>
              </w:tabs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Lines w:val="1"/>
              <w:tabs>
                <w:tab w:val="left" w:pos="142"/>
              </w:tabs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Taxas portuárias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Lines w:val="1"/>
              <w:tabs>
                <w:tab w:val="left" w:pos="142"/>
              </w:tabs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Lines w:val="1"/>
              <w:tabs>
                <w:tab w:val="left" w:pos="142"/>
              </w:tabs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Taxa THC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Lines w:val="1"/>
              <w:tabs>
                <w:tab w:val="left" w:pos="142"/>
              </w:tabs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Lines w:val="1"/>
              <w:tabs>
                <w:tab w:val="left" w:pos="142"/>
              </w:tabs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Armazenagem portuária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Lines w:val="1"/>
              <w:tabs>
                <w:tab w:val="left" w:pos="142"/>
              </w:tabs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Lines w:val="1"/>
              <w:tabs>
                <w:tab w:val="left" w:pos="142"/>
              </w:tabs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Demurrage/detention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Lines w:val="1"/>
              <w:tabs>
                <w:tab w:val="left" w:pos="142"/>
              </w:tabs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Lines w:val="1"/>
              <w:tabs>
                <w:tab w:val="left" w:pos="142"/>
              </w:tabs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Transporte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Lines w:val="1"/>
              <w:tabs>
                <w:tab w:val="left" w:pos="142"/>
              </w:tabs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Lines w:val="1"/>
              <w:tabs>
                <w:tab w:val="left" w:pos="142"/>
              </w:tabs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Desembalagem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Lines w:val="1"/>
              <w:tabs>
                <w:tab w:val="left" w:pos="142"/>
              </w:tabs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Lines w:val="1"/>
              <w:tabs>
                <w:tab w:val="left" w:pos="142"/>
              </w:tabs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Montagem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Lines w:val="1"/>
              <w:tabs>
                <w:tab w:val="left" w:pos="142"/>
              </w:tabs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Lines w:val="1"/>
              <w:tabs>
                <w:tab w:val="left" w:pos="142"/>
              </w:tabs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Limpeza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Lines w:val="1"/>
              <w:tabs>
                <w:tab w:val="left" w:pos="142"/>
              </w:tabs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keepLines w:val="1"/>
              <w:tabs>
                <w:tab w:val="left" w:pos="142"/>
              </w:tabs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Devolução ao porto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Lines w:val="1"/>
              <w:tabs>
                <w:tab w:val="left" w:pos="142"/>
              </w:tabs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Lines w:val="1"/>
              <w:tabs>
                <w:tab w:val="left" w:pos="142"/>
              </w:tabs>
              <w:rPr>
                <w:rFonts w:ascii="Calibri" w:cs="Calibri" w:eastAsia="Calibri" w:hAnsi="Calibr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8"/>
                <w:szCs w:val="18"/>
                <w:rtl w:val="0"/>
              </w:rPr>
              <w:t xml:space="preserve">Outros (discriminar)</w:t>
            </w:r>
          </w:p>
        </w:tc>
        <w:tc>
          <w:tcPr/>
          <w:p w:rsidR="00000000" w:rsidDel="00000000" w:rsidP="00000000" w:rsidRDefault="00000000" w:rsidRPr="00000000" w14:paraId="00000064">
            <w:pPr>
              <w:keepLines w:val="1"/>
              <w:tabs>
                <w:tab w:val="left" w:pos="142"/>
              </w:tabs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Lines w:val="1"/>
              <w:tabs>
                <w:tab w:val="left" w:pos="142"/>
              </w:tabs>
              <w:rPr>
                <w:rFonts w:ascii="Calibri" w:cs="Calibri" w:eastAsia="Calibri" w:hAnsi="Calibr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8"/>
                <w:szCs w:val="18"/>
                <w:rtl w:val="0"/>
              </w:rPr>
              <w:t xml:space="preserve">Outros (discriminar)</w:t>
            </w:r>
          </w:p>
        </w:tc>
        <w:tc>
          <w:tcPr/>
          <w:p w:rsidR="00000000" w:rsidDel="00000000" w:rsidP="00000000" w:rsidRDefault="00000000" w:rsidRPr="00000000" w14:paraId="00000067">
            <w:pPr>
              <w:keepLines w:val="1"/>
              <w:tabs>
                <w:tab w:val="left" w:pos="142"/>
              </w:tabs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Lines w:val="1"/>
              <w:tabs>
                <w:tab w:val="left" w:pos="142"/>
              </w:tabs>
              <w:rPr>
                <w:rFonts w:ascii="Calibri" w:cs="Calibri" w:eastAsia="Calibri" w:hAnsi="Calibr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8"/>
                <w:szCs w:val="18"/>
                <w:rtl w:val="0"/>
              </w:rPr>
              <w:t xml:space="preserve">Outros (discriminar)</w:t>
            </w:r>
          </w:p>
        </w:tc>
        <w:tc>
          <w:tcPr/>
          <w:p w:rsidR="00000000" w:rsidDel="00000000" w:rsidP="00000000" w:rsidRDefault="00000000" w:rsidRPr="00000000" w14:paraId="0000006A">
            <w:pPr>
              <w:keepLines w:val="1"/>
              <w:tabs>
                <w:tab w:val="left" w:pos="142"/>
              </w:tabs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6B">
            <w:pPr>
              <w:keepLines w:val="1"/>
              <w:tabs>
                <w:tab w:val="left" w:pos="142"/>
              </w:tabs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Margem de lucro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keepLines w:val="1"/>
              <w:tabs>
                <w:tab w:val="left" w:pos="142"/>
              </w:tabs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6E">
            <w:pPr>
              <w:keepLines w:val="1"/>
              <w:tabs>
                <w:tab w:val="left" w:pos="142"/>
              </w:tabs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Seguro (valor dos bens USD                  /       %)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keepLines w:val="1"/>
              <w:tabs>
                <w:tab w:val="left" w:pos="142"/>
              </w:tabs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71">
            <w:pPr>
              <w:keepLines w:val="1"/>
              <w:tabs>
                <w:tab w:val="left" w:pos="142"/>
              </w:tabs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Lines w:val="1"/>
              <w:tabs>
                <w:tab w:val="left" w:pos="142"/>
              </w:tabs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keepLines w:val="1"/>
        <w:tabs>
          <w:tab w:val="left" w:pos="709"/>
          <w:tab w:val="left" w:pos="993"/>
        </w:tabs>
        <w:spacing w:line="240" w:lineRule="auto"/>
        <w:ind w:right="-23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LEGENDA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75">
      <w:pPr>
        <w:keepLines w:val="1"/>
        <w:tabs>
          <w:tab w:val="left" w:pos="709"/>
          <w:tab w:val="left" w:pos="993"/>
        </w:tabs>
        <w:spacing w:line="240" w:lineRule="auto"/>
        <w:ind w:right="-23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THC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(Terminal Handling Charge): Taxa de manuseio de carga</w:t>
      </w:r>
    </w:p>
    <w:p w:rsidR="00000000" w:rsidDel="00000000" w:rsidP="00000000" w:rsidRDefault="00000000" w:rsidRPr="00000000" w14:paraId="00000076">
      <w:pPr>
        <w:keepLines w:val="1"/>
        <w:tabs>
          <w:tab w:val="left" w:pos="709"/>
          <w:tab w:val="left" w:pos="993"/>
        </w:tabs>
        <w:spacing w:line="240" w:lineRule="auto"/>
        <w:ind w:right="-23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B/L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- bill of lading (conhecimento de embarque)</w:t>
      </w:r>
    </w:p>
    <w:p w:rsidR="00000000" w:rsidDel="00000000" w:rsidP="00000000" w:rsidRDefault="00000000" w:rsidRPr="00000000" w14:paraId="00000077">
      <w:pPr>
        <w:keepLines w:val="1"/>
        <w:tabs>
          <w:tab w:val="left" w:pos="709"/>
          <w:tab w:val="left" w:pos="993"/>
        </w:tabs>
        <w:spacing w:line="240" w:lineRule="auto"/>
        <w:ind w:right="-23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ISPS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(International Ship and Port Facility Security Code): Código Internacional para Proteção de Navios e Instalações Portuárias</w:t>
      </w:r>
    </w:p>
    <w:p w:rsidR="00000000" w:rsidDel="00000000" w:rsidP="00000000" w:rsidRDefault="00000000" w:rsidRPr="00000000" w14:paraId="00000078">
      <w:pPr>
        <w:keepLines w:val="1"/>
        <w:tabs>
          <w:tab w:val="left" w:pos="709"/>
          <w:tab w:val="left" w:pos="993"/>
        </w:tabs>
        <w:spacing w:line="240" w:lineRule="auto"/>
        <w:ind w:right="-23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BAF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(Bunker Adjustment Factor): fator de ajuste frete para o custo do combustível</w:t>
      </w:r>
    </w:p>
    <w:p w:rsidR="00000000" w:rsidDel="00000000" w:rsidP="00000000" w:rsidRDefault="00000000" w:rsidRPr="00000000" w14:paraId="00000079">
      <w:pPr>
        <w:keepLines w:val="1"/>
        <w:tabs>
          <w:tab w:val="left" w:pos="709"/>
          <w:tab w:val="left" w:pos="993"/>
        </w:tabs>
        <w:spacing w:line="240" w:lineRule="auto"/>
        <w:ind w:right="-23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CAF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(currency adjustment factor): fator de ajuste cambial</w:t>
      </w:r>
    </w:p>
    <w:p w:rsidR="00000000" w:rsidDel="00000000" w:rsidP="00000000" w:rsidRDefault="00000000" w:rsidRPr="00000000" w14:paraId="0000007A">
      <w:pPr>
        <w:keepLines w:val="1"/>
        <w:tabs>
          <w:tab w:val="left" w:pos="709"/>
          <w:tab w:val="left" w:pos="993"/>
        </w:tabs>
        <w:spacing w:line="240" w:lineRule="auto"/>
        <w:ind w:right="-23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Lines w:val="1"/>
        <w:tabs>
          <w:tab w:val="left" w:pos="709"/>
          <w:tab w:val="left" w:pos="993"/>
        </w:tabs>
        <w:spacing w:line="240" w:lineRule="auto"/>
        <w:ind w:right="-23"/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highlight w:val="yellow"/>
          <w:rtl w:val="0"/>
        </w:rPr>
        <w:t xml:space="preserve">Local e data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7C">
      <w:pPr>
        <w:keepLines w:val="1"/>
        <w:tabs>
          <w:tab w:val="left" w:pos="709"/>
          <w:tab w:val="left" w:pos="993"/>
        </w:tabs>
        <w:spacing w:line="240" w:lineRule="auto"/>
        <w:ind w:right="-23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Lines w:val="1"/>
        <w:tabs>
          <w:tab w:val="left" w:pos="709"/>
          <w:tab w:val="left" w:pos="993"/>
        </w:tabs>
        <w:spacing w:line="240" w:lineRule="auto"/>
        <w:ind w:right="-23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7E">
      <w:pPr>
        <w:keepLines w:val="1"/>
        <w:tabs>
          <w:tab w:val="left" w:pos="709"/>
          <w:tab w:val="left" w:pos="993"/>
        </w:tabs>
        <w:spacing w:line="240" w:lineRule="auto"/>
        <w:ind w:right="-23"/>
        <w:jc w:val="center"/>
        <w:rPr>
          <w:rFonts w:ascii="Calibri" w:cs="Calibri" w:eastAsia="Calibri" w:hAnsi="Calibri"/>
          <w:sz w:val="20"/>
          <w:szCs w:val="20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highlight w:val="yellow"/>
          <w:rtl w:val="0"/>
        </w:rPr>
        <w:t xml:space="preserve">Nome - Função</w:t>
      </w:r>
    </w:p>
    <w:p w:rsidR="00000000" w:rsidDel="00000000" w:rsidP="00000000" w:rsidRDefault="00000000" w:rsidRPr="00000000" w14:paraId="0000007F">
      <w:pPr>
        <w:keepLines w:val="1"/>
        <w:tabs>
          <w:tab w:val="left" w:pos="709"/>
          <w:tab w:val="left" w:pos="993"/>
        </w:tabs>
        <w:spacing w:line="240" w:lineRule="auto"/>
        <w:ind w:right="-23"/>
        <w:jc w:val="center"/>
        <w:rPr>
          <w:rFonts w:ascii="Calibri" w:cs="Calibri" w:eastAsia="Calibri" w:hAnsi="Calibri"/>
          <w:sz w:val="20"/>
          <w:szCs w:val="20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highlight w:val="yellow"/>
          <w:rtl w:val="0"/>
        </w:rPr>
        <w:t xml:space="preserve">Empresa</w:t>
      </w:r>
    </w:p>
    <w:p w:rsidR="00000000" w:rsidDel="00000000" w:rsidP="00000000" w:rsidRDefault="00000000" w:rsidRPr="00000000" w14:paraId="00000080">
      <w:pPr>
        <w:keepLines w:val="1"/>
        <w:tabs>
          <w:tab w:val="left" w:pos="709"/>
          <w:tab w:val="left" w:pos="993"/>
        </w:tabs>
        <w:spacing w:line="240" w:lineRule="auto"/>
        <w:ind w:right="-23"/>
        <w:jc w:val="center"/>
        <w:rPr>
          <w:rFonts w:ascii="Calibri" w:cs="Calibri" w:eastAsia="Calibri" w:hAnsi="Calibri"/>
          <w:sz w:val="20"/>
          <w:szCs w:val="20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highlight w:val="yellow"/>
          <w:rtl w:val="0"/>
        </w:rPr>
        <w:t xml:space="preserve">CNPJ:</w:t>
      </w:r>
    </w:p>
    <w:p w:rsidR="00000000" w:rsidDel="00000000" w:rsidP="00000000" w:rsidRDefault="00000000" w:rsidRPr="00000000" w14:paraId="00000081">
      <w:pPr>
        <w:keepLines w:val="1"/>
        <w:tabs>
          <w:tab w:val="left" w:pos="709"/>
          <w:tab w:val="left" w:pos="993"/>
        </w:tabs>
        <w:spacing w:line="240" w:lineRule="auto"/>
        <w:ind w:right="-23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highlight w:val="yellow"/>
          <w:rtl w:val="0"/>
        </w:rPr>
        <w:t xml:space="preserve">Endereço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7" w:type="first"/>
      <w:pgSz w:h="16834" w:w="11909" w:orient="portrait"/>
      <w:pgMar w:bottom="823" w:top="708.6614173228347" w:left="1133" w:right="566" w:header="435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E755B0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755B0"/>
  </w:style>
  <w:style w:type="paragraph" w:styleId="Rodap">
    <w:name w:val="footer"/>
    <w:basedOn w:val="Normal"/>
    <w:link w:val="RodapChar"/>
    <w:uiPriority w:val="99"/>
    <w:unhideWhenUsed w:val="1"/>
    <w:rsid w:val="00E755B0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755B0"/>
  </w:style>
  <w:style w:type="table" w:styleId="Tabelacomgrade">
    <w:name w:val="Table Grid"/>
    <w:basedOn w:val="Tabelanormal"/>
    <w:uiPriority w:val="39"/>
    <w:rsid w:val="007F5F31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GQux6X5eR1fYXL2RhKsCxZlwDQ==">AMUW2mUTt3SqoYa44lFFlkcGnpSbE2LP7W46GCtyARkKAEFqRm/q5Ue5hUoUW5Yo7Jn8PDJ4xGZ6G8gnrA/cf+aSeLPkMRlWe5YC8NjB5JgMrMpmo2yQNzI=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2021-11-18T03:38:00Z</dcterms:created>
  <dc:creator>Sgt Washington</dc:creator>
</cp:coreProperties>
</file>